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A5" w:rsidRDefault="007831A5" w:rsidP="007831A5">
      <w:pPr>
        <w:widowControl/>
        <w:spacing w:line="480" w:lineRule="exact"/>
        <w:jc w:val="left"/>
        <w:rPr>
          <w:rFonts w:ascii="仿宋_GB2312" w:eastAsia="仿宋_GB2312"/>
          <w:color w:val="000000"/>
          <w:kern w:val="0"/>
          <w:sz w:val="28"/>
          <w:szCs w:val="28"/>
        </w:rPr>
      </w:pPr>
      <w:r>
        <w:rPr>
          <w:rFonts w:ascii="仿宋_GB2312" w:eastAsia="仿宋_GB2312" w:hint="eastAsia"/>
          <w:color w:val="000000"/>
          <w:kern w:val="0"/>
          <w:sz w:val="28"/>
          <w:szCs w:val="28"/>
        </w:rPr>
        <w:t>附件2</w:t>
      </w:r>
      <w:r>
        <w:rPr>
          <w:rFonts w:ascii="仿宋_GB2312" w:eastAsia="仿宋_GB2312"/>
          <w:color w:val="000000"/>
          <w:kern w:val="0"/>
          <w:sz w:val="28"/>
          <w:szCs w:val="28"/>
        </w:rPr>
        <w:t>：</w:t>
      </w:r>
    </w:p>
    <w:p w:rsidR="007831A5" w:rsidRDefault="007831A5" w:rsidP="007831A5">
      <w:pPr>
        <w:jc w:val="center"/>
        <w:rPr>
          <w:rFonts w:ascii="黑体" w:eastAsia="黑体" w:hAnsi="宋体" w:cs="Times New Roman"/>
          <w:bCs/>
          <w:sz w:val="36"/>
          <w:szCs w:val="36"/>
        </w:rPr>
      </w:pPr>
      <w:r>
        <w:rPr>
          <w:rFonts w:ascii="黑体" w:eastAsia="黑体" w:hAnsi="宋体" w:cs="Times New Roman" w:hint="eastAsia"/>
          <w:bCs/>
          <w:sz w:val="36"/>
          <w:szCs w:val="36"/>
        </w:rPr>
        <w:t>黑龙江财经学院</w:t>
      </w:r>
    </w:p>
    <w:p w:rsidR="007831A5" w:rsidRPr="006D5564" w:rsidRDefault="007831A5" w:rsidP="007831A5">
      <w:pPr>
        <w:jc w:val="center"/>
        <w:rPr>
          <w:rFonts w:ascii="黑体" w:eastAsia="黑体" w:hAnsi="宋体" w:cs="Times New Roman" w:hint="eastAsia"/>
          <w:bCs/>
          <w:sz w:val="36"/>
          <w:szCs w:val="36"/>
        </w:rPr>
      </w:pPr>
      <w:r>
        <w:rPr>
          <w:rFonts w:ascii="黑体" w:eastAsia="黑体" w:hAnsi="宋体" w:cs="Times New Roman" w:hint="eastAsia"/>
          <w:bCs/>
          <w:sz w:val="36"/>
          <w:szCs w:val="36"/>
        </w:rPr>
        <w:t>2</w:t>
      </w:r>
      <w:r>
        <w:rPr>
          <w:rFonts w:ascii="黑体" w:eastAsia="黑体" w:hAnsi="宋体" w:cs="Times New Roman"/>
          <w:bCs/>
          <w:sz w:val="36"/>
          <w:szCs w:val="36"/>
        </w:rPr>
        <w:t>02</w:t>
      </w:r>
      <w:r>
        <w:rPr>
          <w:rFonts w:ascii="黑体" w:eastAsia="黑体" w:hAnsi="宋体" w:cs="Times New Roman" w:hint="eastAsia"/>
          <w:bCs/>
          <w:sz w:val="36"/>
          <w:szCs w:val="36"/>
        </w:rPr>
        <w:t>5年</w:t>
      </w:r>
      <w:r>
        <w:rPr>
          <w:rFonts w:ascii="黑体" w:eastAsia="黑体" w:hAnsi="宋体" w:cs="Times New Roman"/>
          <w:bCs/>
          <w:sz w:val="36"/>
          <w:szCs w:val="36"/>
        </w:rPr>
        <w:t>课堂教学</w:t>
      </w:r>
      <w:r>
        <w:rPr>
          <w:rFonts w:ascii="黑体" w:eastAsia="黑体" w:hAnsi="宋体" w:cs="Times New Roman" w:hint="eastAsia"/>
          <w:bCs/>
          <w:sz w:val="36"/>
          <w:szCs w:val="36"/>
        </w:rPr>
        <w:t>创新</w:t>
      </w:r>
      <w:r>
        <w:rPr>
          <w:rFonts w:ascii="黑体" w:eastAsia="黑体" w:hAnsi="宋体" w:cs="Times New Roman"/>
          <w:bCs/>
          <w:sz w:val="36"/>
          <w:szCs w:val="36"/>
        </w:rPr>
        <w:t>大赛</w:t>
      </w:r>
      <w:proofErr w:type="gramStart"/>
      <w:r>
        <w:rPr>
          <w:rFonts w:ascii="黑体" w:eastAsia="黑体" w:hAnsi="宋体" w:cs="Times New Roman" w:hint="eastAsia"/>
          <w:bCs/>
          <w:sz w:val="36"/>
          <w:szCs w:val="36"/>
        </w:rPr>
        <w:t>—</w:t>
      </w:r>
      <w:bookmarkStart w:id="0" w:name="OLE_LINK7"/>
      <w:bookmarkStart w:id="1" w:name="OLE_LINK8"/>
      <w:r>
        <w:rPr>
          <w:rFonts w:ascii="黑体" w:eastAsia="黑体" w:hAnsi="宋体" w:cs="Times New Roman" w:hint="eastAsia"/>
          <w:bCs/>
          <w:sz w:val="36"/>
          <w:szCs w:val="36"/>
        </w:rPr>
        <w:t>教学</w:t>
      </w:r>
      <w:proofErr w:type="gramEnd"/>
      <w:r>
        <w:rPr>
          <w:rFonts w:ascii="黑体" w:eastAsia="黑体" w:hAnsi="宋体" w:cs="Times New Roman" w:hint="eastAsia"/>
          <w:bCs/>
          <w:sz w:val="36"/>
          <w:szCs w:val="36"/>
        </w:rPr>
        <w:t>创新成果报告</w:t>
      </w:r>
      <w:bookmarkEnd w:id="0"/>
      <w:bookmarkEnd w:id="1"/>
      <w:r>
        <w:rPr>
          <w:rFonts w:ascii="黑体" w:eastAsia="黑体" w:hAnsi="宋体" w:cs="Times New Roman"/>
          <w:bCs/>
          <w:sz w:val="36"/>
          <w:szCs w:val="36"/>
        </w:rPr>
        <w:t>评分</w:t>
      </w:r>
      <w:r>
        <w:rPr>
          <w:rFonts w:ascii="黑体" w:eastAsia="黑体" w:hAnsi="宋体" w:cs="Times New Roman" w:hint="eastAsia"/>
          <w:bCs/>
          <w:sz w:val="36"/>
          <w:szCs w:val="36"/>
        </w:rPr>
        <w:t>标准</w:t>
      </w:r>
    </w:p>
    <w:p w:rsidR="007831A5" w:rsidRDefault="007831A5" w:rsidP="007831A5">
      <w:pPr>
        <w:spacing w:line="600" w:lineRule="exact"/>
        <w:rPr>
          <w:rFonts w:ascii="Times New Roman" w:eastAsia="黑体" w:hAnsi="Times New Roman" w:cs="Times New Roman"/>
          <w:bCs/>
          <w:color w:val="000000"/>
          <w:sz w:val="28"/>
          <w:szCs w:val="28"/>
          <w:lang w:bidi="en-US"/>
        </w:rPr>
      </w:pPr>
      <w:r>
        <w:rPr>
          <w:rFonts w:ascii="Times New Roman" w:eastAsia="黑体" w:hAnsi="Times New Roman" w:cs="Times New Roman"/>
          <w:bCs/>
          <w:color w:val="000000"/>
          <w:sz w:val="28"/>
          <w:szCs w:val="28"/>
          <w:lang w:bidi="en-US"/>
        </w:rPr>
        <w:t>“</w:t>
      </w:r>
      <w:r>
        <w:rPr>
          <w:rFonts w:ascii="Times New Roman" w:eastAsia="黑体" w:hAnsi="Times New Roman" w:cs="Times New Roman"/>
          <w:bCs/>
          <w:color w:val="000000"/>
          <w:sz w:val="28"/>
          <w:szCs w:val="28"/>
          <w:lang w:bidi="en-US"/>
        </w:rPr>
        <w:t>四新</w:t>
      </w:r>
      <w:r>
        <w:rPr>
          <w:rFonts w:ascii="Times New Roman" w:eastAsia="黑体" w:hAnsi="Times New Roman" w:cs="Times New Roman"/>
          <w:bCs/>
          <w:color w:val="000000"/>
          <w:sz w:val="28"/>
          <w:szCs w:val="28"/>
          <w:lang w:bidi="en-US"/>
        </w:rPr>
        <w:t>”</w:t>
      </w:r>
      <w:r>
        <w:rPr>
          <w:rFonts w:ascii="Times New Roman" w:eastAsia="黑体" w:hAnsi="Times New Roman" w:cs="Times New Roman"/>
          <w:bCs/>
          <w:color w:val="000000"/>
          <w:sz w:val="28"/>
          <w:szCs w:val="28"/>
          <w:lang w:bidi="en-US"/>
        </w:rPr>
        <w:t>建设、基础课程</w:t>
      </w:r>
      <w:proofErr w:type="gramStart"/>
      <w:r>
        <w:rPr>
          <w:rFonts w:ascii="Times New Roman" w:eastAsia="黑体" w:hAnsi="Times New Roman" w:cs="Times New Roman"/>
          <w:bCs/>
          <w:color w:val="000000"/>
          <w:sz w:val="28"/>
          <w:szCs w:val="28"/>
          <w:lang w:bidi="en-US"/>
        </w:rPr>
        <w:t>组教学</w:t>
      </w:r>
      <w:proofErr w:type="gramEnd"/>
      <w:r>
        <w:rPr>
          <w:rFonts w:ascii="Times New Roman" w:eastAsia="黑体" w:hAnsi="Times New Roman" w:cs="Times New Roman"/>
          <w:bCs/>
          <w:color w:val="000000"/>
          <w:sz w:val="28"/>
          <w:szCs w:val="28"/>
          <w:lang w:bidi="en-US"/>
        </w:rPr>
        <w:t>创新成果报告（</w:t>
      </w:r>
      <w:r>
        <w:rPr>
          <w:rFonts w:ascii="Times New Roman" w:eastAsia="黑体" w:hAnsi="Times New Roman" w:cs="Times New Roman" w:hint="eastAsia"/>
          <w:bCs/>
          <w:color w:val="000000"/>
          <w:sz w:val="28"/>
          <w:szCs w:val="28"/>
          <w:lang w:bidi="en-US"/>
        </w:rPr>
        <w:t>100</w:t>
      </w:r>
      <w:r>
        <w:rPr>
          <w:rFonts w:ascii="Times New Roman" w:eastAsia="黑体" w:hAnsi="Times New Roman" w:cs="Times New Roman"/>
          <w:bCs/>
          <w:color w:val="000000"/>
          <w:sz w:val="28"/>
          <w:szCs w:val="28"/>
          <w:lang w:bidi="en-US"/>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275"/>
        <w:gridCol w:w="1183"/>
      </w:tblGrid>
      <w:tr w:rsidR="007831A5" w:rsidRPr="00F82C18" w:rsidTr="007831A5">
        <w:trPr>
          <w:trHeight w:val="680"/>
        </w:trPr>
        <w:tc>
          <w:tcPr>
            <w:tcW w:w="832" w:type="pct"/>
            <w:vAlign w:val="center"/>
          </w:tcPr>
          <w:p w:rsidR="007831A5" w:rsidRPr="00D46EF8" w:rsidRDefault="007831A5" w:rsidP="000E58CE">
            <w:pPr>
              <w:spacing w:line="480" w:lineRule="exact"/>
              <w:jc w:val="center"/>
              <w:rPr>
                <w:rFonts w:ascii="黑体" w:eastAsia="黑体" w:hAnsi="黑体" w:cs="Times New Roman"/>
                <w:b/>
                <w:bCs/>
                <w:spacing w:val="-12"/>
                <w:sz w:val="24"/>
                <w:szCs w:val="24"/>
                <w:lang w:eastAsia="en-US" w:bidi="en-US"/>
              </w:rPr>
            </w:pPr>
            <w:proofErr w:type="spellStart"/>
            <w:r w:rsidRPr="00D46EF8">
              <w:rPr>
                <w:rFonts w:ascii="黑体" w:eastAsia="黑体" w:hAnsi="黑体" w:cs="Times New Roman"/>
                <w:b/>
                <w:bCs/>
                <w:spacing w:val="-12"/>
                <w:sz w:val="24"/>
                <w:szCs w:val="24"/>
                <w:lang w:eastAsia="en-US" w:bidi="en-US"/>
              </w:rPr>
              <w:t>评价维度</w:t>
            </w:r>
            <w:proofErr w:type="spellEnd"/>
          </w:p>
        </w:tc>
        <w:tc>
          <w:tcPr>
            <w:tcW w:w="3507" w:type="pct"/>
            <w:vAlign w:val="center"/>
          </w:tcPr>
          <w:p w:rsidR="007831A5" w:rsidRPr="00D46EF8" w:rsidRDefault="007831A5" w:rsidP="000E58CE">
            <w:pPr>
              <w:spacing w:line="480" w:lineRule="exact"/>
              <w:jc w:val="center"/>
              <w:rPr>
                <w:rFonts w:ascii="黑体" w:eastAsia="黑体" w:hAnsi="黑体" w:cs="Times New Roman" w:hint="eastAsia"/>
                <w:b/>
                <w:bCs/>
                <w:spacing w:val="-12"/>
                <w:sz w:val="24"/>
                <w:szCs w:val="24"/>
                <w:lang w:bidi="en-US"/>
              </w:rPr>
            </w:pPr>
            <w:r w:rsidRPr="00D46EF8">
              <w:rPr>
                <w:rFonts w:ascii="黑体" w:eastAsia="黑体" w:hAnsi="黑体" w:cs="Times New Roman"/>
                <w:b/>
                <w:bCs/>
                <w:spacing w:val="-12"/>
                <w:sz w:val="24"/>
                <w:szCs w:val="24"/>
                <w:lang w:eastAsia="en-US" w:bidi="en-US"/>
              </w:rPr>
              <w:t>评</w:t>
            </w:r>
            <w:r w:rsidRPr="00D46EF8">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价</w:t>
            </w:r>
            <w:r w:rsidRPr="00D46EF8">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要</w:t>
            </w:r>
            <w:r w:rsidRPr="00D46EF8">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点</w:t>
            </w:r>
            <w:r w:rsidRPr="00D46EF8">
              <w:rPr>
                <w:rFonts w:ascii="黑体" w:eastAsia="黑体" w:hAnsi="黑体" w:cs="Times New Roman" w:hint="eastAsia"/>
                <w:b/>
                <w:bCs/>
                <w:spacing w:val="-12"/>
                <w:sz w:val="24"/>
                <w:szCs w:val="24"/>
                <w:lang w:bidi="en-US"/>
              </w:rPr>
              <w:t xml:space="preserve">  </w:t>
            </w:r>
          </w:p>
        </w:tc>
        <w:tc>
          <w:tcPr>
            <w:tcW w:w="661" w:type="pct"/>
            <w:vAlign w:val="center"/>
          </w:tcPr>
          <w:p w:rsidR="007831A5" w:rsidRPr="00D46EF8" w:rsidRDefault="007831A5" w:rsidP="000E58CE">
            <w:pPr>
              <w:spacing w:line="480" w:lineRule="exact"/>
              <w:jc w:val="center"/>
              <w:rPr>
                <w:rFonts w:ascii="黑体" w:eastAsia="黑体" w:hAnsi="黑体" w:cs="Times New Roman"/>
                <w:b/>
                <w:bCs/>
                <w:spacing w:val="-12"/>
                <w:sz w:val="24"/>
                <w:szCs w:val="24"/>
                <w:lang w:eastAsia="en-US" w:bidi="en-US"/>
              </w:rPr>
            </w:pPr>
            <w:r w:rsidRPr="00D46EF8">
              <w:rPr>
                <w:rFonts w:ascii="黑体" w:eastAsia="黑体" w:hAnsi="黑体" w:cs="宋体" w:hint="eastAsia"/>
                <w:b/>
                <w:kern w:val="0"/>
                <w:sz w:val="24"/>
                <w:szCs w:val="24"/>
              </w:rPr>
              <w:t>分值</w:t>
            </w:r>
          </w:p>
        </w:tc>
      </w:tr>
      <w:tr w:rsidR="007831A5" w:rsidRPr="00F82C18" w:rsidTr="007831A5">
        <w:trPr>
          <w:trHeight w:val="680"/>
        </w:trPr>
        <w:tc>
          <w:tcPr>
            <w:tcW w:w="832" w:type="pct"/>
            <w:vAlign w:val="center"/>
          </w:tcPr>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有明确的</w:t>
            </w:r>
            <w:proofErr w:type="spellEnd"/>
          </w:p>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问题导向</w:t>
            </w:r>
            <w:proofErr w:type="spellEnd"/>
          </w:p>
        </w:tc>
        <w:tc>
          <w:tcPr>
            <w:tcW w:w="3507" w:type="pct"/>
            <w:vAlign w:val="center"/>
          </w:tcPr>
          <w:p w:rsidR="007831A5" w:rsidRPr="00F82C18" w:rsidRDefault="007831A5" w:rsidP="000E58CE">
            <w:pPr>
              <w:spacing w:line="400" w:lineRule="exact"/>
              <w:rPr>
                <w:rFonts w:ascii="仿宋_GB2312" w:eastAsia="仿宋_GB2312" w:hAnsiTheme="minorEastAsia" w:cs="Times New Roman" w:hint="eastAsia"/>
                <w:spacing w:val="-12"/>
                <w:sz w:val="24"/>
                <w:szCs w:val="24"/>
                <w:lang w:bidi="en-US"/>
              </w:rPr>
            </w:pPr>
            <w:r w:rsidRPr="00F82C18">
              <w:rPr>
                <w:rFonts w:ascii="仿宋_GB2312" w:eastAsia="仿宋_GB2312" w:hAnsiTheme="minorEastAsia" w:cs="Times New Roman" w:hint="eastAsia"/>
                <w:spacing w:val="-12"/>
                <w:sz w:val="24"/>
                <w:szCs w:val="24"/>
                <w:lang w:bidi="en-US"/>
              </w:rPr>
              <w:t>立足于课堂教学真实问题，能体现“以学生发展为中心”的理念，提出解决问题的思路与方案。</w:t>
            </w:r>
          </w:p>
        </w:tc>
        <w:tc>
          <w:tcPr>
            <w:tcW w:w="661" w:type="pct"/>
            <w:vAlign w:val="center"/>
          </w:tcPr>
          <w:p w:rsidR="007831A5" w:rsidRPr="00F82C18" w:rsidRDefault="007831A5" w:rsidP="000E58CE">
            <w:pPr>
              <w:spacing w:line="400" w:lineRule="exact"/>
              <w:jc w:val="center"/>
              <w:rPr>
                <w:rFonts w:ascii="Times New Roman" w:eastAsia="仿宋" w:hAnsi="Times New Roman" w:cs="Times New Roman"/>
                <w:spacing w:val="-12"/>
                <w:sz w:val="24"/>
                <w:szCs w:val="24"/>
                <w:lang w:bidi="en-US"/>
              </w:rPr>
            </w:pPr>
            <w:r w:rsidRPr="00F82C18">
              <w:rPr>
                <w:rFonts w:ascii="Times New Roman" w:eastAsia="仿宋" w:hAnsi="Times New Roman" w:cs="Times New Roman" w:hint="eastAsia"/>
                <w:spacing w:val="-12"/>
                <w:sz w:val="24"/>
                <w:szCs w:val="24"/>
                <w:lang w:bidi="en-US"/>
              </w:rPr>
              <w:t>20</w:t>
            </w:r>
          </w:p>
        </w:tc>
      </w:tr>
      <w:tr w:rsidR="007831A5" w:rsidRPr="00F82C18" w:rsidTr="007831A5">
        <w:trPr>
          <w:trHeight w:val="680"/>
        </w:trPr>
        <w:tc>
          <w:tcPr>
            <w:tcW w:w="832" w:type="pct"/>
            <w:vAlign w:val="center"/>
          </w:tcPr>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有明显的</w:t>
            </w:r>
            <w:proofErr w:type="spellEnd"/>
          </w:p>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创新特色</w:t>
            </w:r>
            <w:proofErr w:type="spellEnd"/>
          </w:p>
        </w:tc>
        <w:tc>
          <w:tcPr>
            <w:tcW w:w="3507" w:type="pct"/>
            <w:vAlign w:val="center"/>
          </w:tcPr>
          <w:p w:rsidR="007831A5" w:rsidRPr="00F82C18" w:rsidRDefault="007831A5" w:rsidP="000E58CE">
            <w:pPr>
              <w:spacing w:line="400" w:lineRule="exact"/>
              <w:rPr>
                <w:rFonts w:ascii="仿宋_GB2312" w:eastAsia="仿宋_GB2312" w:hAnsiTheme="minorEastAsia" w:cs="Times New Roman" w:hint="eastAsia"/>
                <w:spacing w:val="-12"/>
                <w:sz w:val="24"/>
                <w:szCs w:val="24"/>
                <w:lang w:bidi="en-US"/>
              </w:rPr>
            </w:pPr>
            <w:r w:rsidRPr="00F82C18">
              <w:rPr>
                <w:rFonts w:ascii="仿宋_GB2312" w:eastAsia="仿宋_GB2312" w:hAnsiTheme="minorEastAsia" w:cs="Times New Roman" w:hint="eastAsia"/>
                <w:spacing w:val="-12"/>
                <w:sz w:val="24"/>
                <w:szCs w:val="24"/>
                <w:lang w:bidi="en-US"/>
              </w:rPr>
              <w:t>把“四新”建设要求贯穿到教学过程中，对教学目标、内容、方法、活动、评价等教学过程各环节分析全面、透彻，能够凸显教学创新点。</w:t>
            </w:r>
          </w:p>
        </w:tc>
        <w:tc>
          <w:tcPr>
            <w:tcW w:w="661" w:type="pct"/>
            <w:vAlign w:val="center"/>
          </w:tcPr>
          <w:p w:rsidR="007831A5" w:rsidRPr="00F82C18" w:rsidRDefault="007831A5" w:rsidP="000E58CE">
            <w:pPr>
              <w:spacing w:line="400" w:lineRule="exact"/>
              <w:jc w:val="center"/>
              <w:rPr>
                <w:rFonts w:ascii="Times New Roman" w:eastAsia="仿宋" w:hAnsi="Times New Roman" w:cs="Times New Roman"/>
                <w:spacing w:val="-12"/>
                <w:sz w:val="24"/>
                <w:szCs w:val="24"/>
                <w:lang w:bidi="en-US"/>
              </w:rPr>
            </w:pPr>
            <w:r w:rsidRPr="00F82C18">
              <w:rPr>
                <w:rFonts w:ascii="Times New Roman" w:eastAsia="仿宋" w:hAnsi="Times New Roman" w:cs="Times New Roman" w:hint="eastAsia"/>
                <w:spacing w:val="-12"/>
                <w:sz w:val="24"/>
                <w:szCs w:val="24"/>
                <w:lang w:bidi="en-US"/>
              </w:rPr>
              <w:t>20</w:t>
            </w:r>
          </w:p>
        </w:tc>
      </w:tr>
      <w:tr w:rsidR="007831A5" w:rsidRPr="00F82C18" w:rsidTr="007831A5">
        <w:trPr>
          <w:trHeight w:val="680"/>
        </w:trPr>
        <w:tc>
          <w:tcPr>
            <w:tcW w:w="832" w:type="pct"/>
            <w:vAlign w:val="center"/>
          </w:tcPr>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r w:rsidRPr="00D46EF8">
              <w:rPr>
                <w:rFonts w:ascii="仿宋_GB2312" w:eastAsia="仿宋_GB2312" w:hAnsi="Times New Roman" w:cs="Times New Roman" w:hint="eastAsia"/>
                <w:b/>
                <w:bCs/>
                <w:spacing w:val="-12"/>
                <w:sz w:val="24"/>
                <w:szCs w:val="24"/>
                <w:lang w:bidi="en-US"/>
              </w:rPr>
              <w:t>体现</w:t>
            </w:r>
            <w:proofErr w:type="spellStart"/>
            <w:r w:rsidRPr="00D46EF8">
              <w:rPr>
                <w:rFonts w:ascii="仿宋_GB2312" w:eastAsia="仿宋_GB2312" w:hAnsi="Times New Roman" w:cs="Times New Roman" w:hint="eastAsia"/>
                <w:b/>
                <w:bCs/>
                <w:spacing w:val="-12"/>
                <w:sz w:val="24"/>
                <w:szCs w:val="24"/>
                <w:lang w:eastAsia="en-US" w:bidi="en-US"/>
              </w:rPr>
              <w:t>课程</w:t>
            </w:r>
            <w:proofErr w:type="spellEnd"/>
          </w:p>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思政特色</w:t>
            </w:r>
            <w:proofErr w:type="spellEnd"/>
          </w:p>
        </w:tc>
        <w:tc>
          <w:tcPr>
            <w:tcW w:w="3507" w:type="pct"/>
            <w:vAlign w:val="center"/>
          </w:tcPr>
          <w:p w:rsidR="007831A5" w:rsidRPr="00F82C18" w:rsidRDefault="007831A5" w:rsidP="000E58CE">
            <w:pPr>
              <w:spacing w:line="400" w:lineRule="exact"/>
              <w:rPr>
                <w:rFonts w:ascii="仿宋_GB2312" w:eastAsia="仿宋_GB2312" w:hAnsiTheme="minorEastAsia" w:cs="Times New Roman" w:hint="eastAsia"/>
                <w:spacing w:val="-12"/>
                <w:sz w:val="24"/>
                <w:szCs w:val="24"/>
                <w:lang w:bidi="en-US"/>
              </w:rPr>
            </w:pPr>
            <w:r w:rsidRPr="00F82C18">
              <w:rPr>
                <w:rFonts w:ascii="仿宋_GB2312" w:eastAsia="仿宋_GB2312" w:hAnsiTheme="minorEastAsia" w:cs="Times New Roman" w:hint="eastAsia"/>
                <w:spacing w:val="-12"/>
                <w:sz w:val="24"/>
                <w:szCs w:val="24"/>
                <w:lang w:bidi="en-US"/>
              </w:rPr>
              <w:t>概述在</w:t>
            </w:r>
            <w:proofErr w:type="gramStart"/>
            <w:r w:rsidRPr="00F82C18">
              <w:rPr>
                <w:rFonts w:ascii="仿宋_GB2312" w:eastAsia="仿宋_GB2312" w:hAnsiTheme="minorEastAsia" w:cs="Times New Roman" w:hint="eastAsia"/>
                <w:spacing w:val="-12"/>
                <w:sz w:val="24"/>
                <w:szCs w:val="24"/>
                <w:lang w:bidi="en-US"/>
              </w:rPr>
              <w:t>课程思政建设</w:t>
            </w:r>
            <w:proofErr w:type="gramEnd"/>
            <w:r w:rsidRPr="00F82C18">
              <w:rPr>
                <w:rFonts w:ascii="仿宋_GB2312" w:eastAsia="仿宋_GB2312" w:hAnsiTheme="minorEastAsia" w:cs="Times New Roman" w:hint="eastAsia"/>
                <w:spacing w:val="-12"/>
                <w:sz w:val="24"/>
                <w:szCs w:val="24"/>
                <w:lang w:bidi="en-US"/>
              </w:rPr>
              <w:t>方面的特色、亮点和创新点，形成可供借鉴推广的经验做法。</w:t>
            </w:r>
          </w:p>
        </w:tc>
        <w:tc>
          <w:tcPr>
            <w:tcW w:w="661" w:type="pct"/>
            <w:vAlign w:val="center"/>
          </w:tcPr>
          <w:p w:rsidR="007831A5" w:rsidRPr="00F82C18" w:rsidRDefault="007831A5" w:rsidP="000E58CE">
            <w:pPr>
              <w:spacing w:line="400" w:lineRule="exact"/>
              <w:jc w:val="center"/>
              <w:rPr>
                <w:rFonts w:ascii="Times New Roman" w:eastAsia="仿宋" w:hAnsi="Times New Roman" w:cs="Times New Roman"/>
                <w:spacing w:val="-12"/>
                <w:sz w:val="24"/>
                <w:szCs w:val="24"/>
                <w:lang w:bidi="en-US"/>
              </w:rPr>
            </w:pPr>
            <w:r w:rsidRPr="00F82C18">
              <w:rPr>
                <w:rFonts w:ascii="Times New Roman" w:eastAsia="仿宋" w:hAnsi="Times New Roman" w:cs="Times New Roman" w:hint="eastAsia"/>
                <w:spacing w:val="-12"/>
                <w:sz w:val="24"/>
                <w:szCs w:val="24"/>
                <w:lang w:bidi="en-US"/>
              </w:rPr>
              <w:t>20</w:t>
            </w:r>
          </w:p>
        </w:tc>
      </w:tr>
      <w:tr w:rsidR="007831A5" w:rsidRPr="00F82C18" w:rsidTr="007831A5">
        <w:trPr>
          <w:trHeight w:val="680"/>
        </w:trPr>
        <w:tc>
          <w:tcPr>
            <w:tcW w:w="832" w:type="pct"/>
            <w:vAlign w:val="center"/>
          </w:tcPr>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bidi="en-US"/>
              </w:rPr>
            </w:pPr>
            <w:r w:rsidRPr="00D46EF8">
              <w:rPr>
                <w:rFonts w:ascii="仿宋_GB2312" w:eastAsia="仿宋_GB2312" w:hAnsi="Times New Roman" w:cs="Times New Roman" w:hint="eastAsia"/>
                <w:b/>
                <w:bCs/>
                <w:spacing w:val="-12"/>
                <w:sz w:val="24"/>
                <w:szCs w:val="24"/>
                <w:lang w:bidi="en-US"/>
              </w:rPr>
              <w:t>关注技术</w:t>
            </w:r>
          </w:p>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bidi="en-US"/>
              </w:rPr>
            </w:pPr>
            <w:r w:rsidRPr="00D46EF8">
              <w:rPr>
                <w:rFonts w:ascii="仿宋_GB2312" w:eastAsia="仿宋_GB2312" w:hAnsi="Times New Roman" w:cs="Times New Roman" w:hint="eastAsia"/>
                <w:b/>
                <w:bCs/>
                <w:spacing w:val="-12"/>
                <w:sz w:val="24"/>
                <w:szCs w:val="24"/>
                <w:lang w:bidi="en-US"/>
              </w:rPr>
              <w:t>应用于教学</w:t>
            </w:r>
          </w:p>
        </w:tc>
        <w:tc>
          <w:tcPr>
            <w:tcW w:w="3507" w:type="pct"/>
            <w:vAlign w:val="center"/>
          </w:tcPr>
          <w:p w:rsidR="007831A5" w:rsidRPr="00F82C18" w:rsidRDefault="007831A5" w:rsidP="000E58CE">
            <w:pPr>
              <w:spacing w:line="400" w:lineRule="exact"/>
              <w:rPr>
                <w:rFonts w:ascii="仿宋_GB2312" w:eastAsia="仿宋_GB2312" w:hAnsiTheme="minorEastAsia" w:cs="Times New Roman" w:hint="eastAsia"/>
                <w:spacing w:val="-12"/>
                <w:sz w:val="24"/>
                <w:szCs w:val="24"/>
                <w:lang w:bidi="en-US"/>
              </w:rPr>
            </w:pPr>
            <w:r w:rsidRPr="00F82C18">
              <w:rPr>
                <w:rFonts w:ascii="仿宋_GB2312" w:eastAsia="仿宋_GB2312" w:hAnsiTheme="minorEastAsia" w:cs="Times New Roman" w:hint="eastAsia"/>
                <w:spacing w:val="-12"/>
                <w:sz w:val="24"/>
                <w:szCs w:val="24"/>
                <w:lang w:bidi="en-US"/>
              </w:rPr>
              <w:t>能够把握新时代下学生学习特点，充分利用现代信息技术开展课程教学活动和学习评价。</w:t>
            </w:r>
          </w:p>
        </w:tc>
        <w:tc>
          <w:tcPr>
            <w:tcW w:w="661" w:type="pct"/>
            <w:vAlign w:val="center"/>
          </w:tcPr>
          <w:p w:rsidR="007831A5" w:rsidRPr="00F82C18" w:rsidRDefault="007831A5" w:rsidP="000E58CE">
            <w:pPr>
              <w:spacing w:line="400" w:lineRule="exact"/>
              <w:jc w:val="center"/>
              <w:rPr>
                <w:rFonts w:ascii="Times New Roman" w:eastAsia="仿宋" w:hAnsi="Times New Roman" w:cs="Times New Roman"/>
                <w:spacing w:val="-12"/>
                <w:sz w:val="24"/>
                <w:szCs w:val="24"/>
                <w:lang w:bidi="en-US"/>
              </w:rPr>
            </w:pPr>
            <w:r w:rsidRPr="00F82C18">
              <w:rPr>
                <w:rFonts w:ascii="Times New Roman" w:eastAsia="仿宋" w:hAnsi="Times New Roman" w:cs="Times New Roman" w:hint="eastAsia"/>
                <w:spacing w:val="-12"/>
                <w:sz w:val="24"/>
                <w:szCs w:val="24"/>
                <w:lang w:bidi="en-US"/>
              </w:rPr>
              <w:t>20</w:t>
            </w:r>
          </w:p>
        </w:tc>
      </w:tr>
      <w:tr w:rsidR="007831A5" w:rsidRPr="00F82C18" w:rsidTr="007831A5">
        <w:trPr>
          <w:trHeight w:val="680"/>
        </w:trPr>
        <w:tc>
          <w:tcPr>
            <w:tcW w:w="832" w:type="pct"/>
            <w:vAlign w:val="center"/>
          </w:tcPr>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注重创新</w:t>
            </w:r>
            <w:proofErr w:type="spellEnd"/>
          </w:p>
          <w:p w:rsidR="007831A5" w:rsidRPr="00D46EF8" w:rsidRDefault="007831A5" w:rsidP="000E58CE">
            <w:pPr>
              <w:spacing w:line="400" w:lineRule="exact"/>
              <w:jc w:val="center"/>
              <w:rPr>
                <w:rFonts w:ascii="仿宋_GB2312" w:eastAsia="仿宋_GB2312" w:hAnsi="Times New Roman" w:cs="Times New Roman" w:hint="eastAsia"/>
                <w:b/>
                <w:bCs/>
                <w:spacing w:val="-12"/>
                <w:sz w:val="24"/>
                <w:szCs w:val="24"/>
                <w:lang w:eastAsia="en-US" w:bidi="en-US"/>
              </w:rPr>
            </w:pPr>
            <w:proofErr w:type="spellStart"/>
            <w:r w:rsidRPr="00D46EF8">
              <w:rPr>
                <w:rFonts w:ascii="仿宋_GB2312" w:eastAsia="仿宋_GB2312" w:hAnsi="Times New Roman" w:cs="Times New Roman" w:hint="eastAsia"/>
                <w:b/>
                <w:bCs/>
                <w:spacing w:val="-12"/>
                <w:sz w:val="24"/>
                <w:szCs w:val="24"/>
                <w:lang w:eastAsia="en-US" w:bidi="en-US"/>
              </w:rPr>
              <w:t>成果的辐射</w:t>
            </w:r>
            <w:proofErr w:type="spellEnd"/>
          </w:p>
        </w:tc>
        <w:tc>
          <w:tcPr>
            <w:tcW w:w="3507" w:type="pct"/>
            <w:vAlign w:val="center"/>
          </w:tcPr>
          <w:p w:rsidR="007831A5" w:rsidRPr="00F82C18" w:rsidRDefault="007831A5" w:rsidP="000E58CE">
            <w:pPr>
              <w:spacing w:line="400" w:lineRule="exact"/>
              <w:rPr>
                <w:rFonts w:ascii="仿宋_GB2312" w:eastAsia="仿宋_GB2312" w:hAnsiTheme="minorEastAsia" w:cs="Times New Roman" w:hint="eastAsia"/>
                <w:spacing w:val="-12"/>
                <w:sz w:val="24"/>
                <w:szCs w:val="24"/>
                <w:lang w:bidi="en-US"/>
              </w:rPr>
            </w:pPr>
            <w:r w:rsidRPr="00F82C18">
              <w:rPr>
                <w:rFonts w:ascii="仿宋_GB2312" w:eastAsia="仿宋_GB2312" w:hAnsiTheme="minorEastAsia" w:cs="Times New Roman" w:hint="eastAsia"/>
                <w:spacing w:val="-12"/>
                <w:sz w:val="24"/>
                <w:szCs w:val="24"/>
                <w:lang w:bidi="en-US"/>
              </w:rPr>
              <w:t>能够对创新实践成效开展基于证据的有效分析与总结，形成具有较强辐射推广价值的教学新方法、新模式。</w:t>
            </w:r>
          </w:p>
        </w:tc>
        <w:tc>
          <w:tcPr>
            <w:tcW w:w="661" w:type="pct"/>
            <w:vAlign w:val="center"/>
          </w:tcPr>
          <w:p w:rsidR="007831A5" w:rsidRPr="00F82C18" w:rsidRDefault="007831A5" w:rsidP="000E58CE">
            <w:pPr>
              <w:spacing w:line="400" w:lineRule="exact"/>
              <w:jc w:val="center"/>
              <w:rPr>
                <w:rFonts w:ascii="Times New Roman" w:eastAsia="仿宋" w:hAnsi="Times New Roman" w:cs="Times New Roman"/>
                <w:spacing w:val="-12"/>
                <w:sz w:val="24"/>
                <w:szCs w:val="24"/>
                <w:lang w:bidi="en-US"/>
              </w:rPr>
            </w:pPr>
            <w:r w:rsidRPr="00F82C18">
              <w:rPr>
                <w:rFonts w:ascii="Times New Roman" w:eastAsia="仿宋" w:hAnsi="Times New Roman" w:cs="Times New Roman" w:hint="eastAsia"/>
                <w:spacing w:val="-12"/>
                <w:sz w:val="24"/>
                <w:szCs w:val="24"/>
                <w:lang w:bidi="en-US"/>
              </w:rPr>
              <w:t>20</w:t>
            </w:r>
          </w:p>
        </w:tc>
      </w:tr>
    </w:tbl>
    <w:p w:rsidR="007831A5" w:rsidRDefault="007831A5" w:rsidP="007831A5">
      <w:pPr>
        <w:rPr>
          <w:rFonts w:ascii="Times New Roman" w:eastAsia="黑体" w:hAnsi="Times New Roman" w:cs="Times New Roman"/>
          <w:bCs/>
          <w:color w:val="000000"/>
          <w:sz w:val="28"/>
          <w:szCs w:val="28"/>
          <w:lang w:bidi="en-US"/>
        </w:rPr>
      </w:pPr>
      <w:r>
        <w:rPr>
          <w:rFonts w:ascii="Times New Roman" w:eastAsia="黑体" w:hAnsi="Times New Roman" w:cs="Times New Roman"/>
          <w:bCs/>
          <w:color w:val="000000"/>
          <w:sz w:val="28"/>
          <w:szCs w:val="28"/>
          <w:lang w:bidi="en-US"/>
        </w:rPr>
        <w:t>课程</w:t>
      </w:r>
      <w:proofErr w:type="gramStart"/>
      <w:r>
        <w:rPr>
          <w:rFonts w:ascii="Times New Roman" w:eastAsia="黑体" w:hAnsi="Times New Roman" w:cs="Times New Roman"/>
          <w:bCs/>
          <w:color w:val="000000"/>
          <w:sz w:val="28"/>
          <w:szCs w:val="28"/>
          <w:lang w:bidi="en-US"/>
        </w:rPr>
        <w:t>思政组创新</w:t>
      </w:r>
      <w:proofErr w:type="gramEnd"/>
      <w:r>
        <w:rPr>
          <w:rFonts w:ascii="Times New Roman" w:eastAsia="黑体" w:hAnsi="Times New Roman" w:cs="Times New Roman"/>
          <w:bCs/>
          <w:color w:val="000000"/>
          <w:sz w:val="28"/>
          <w:szCs w:val="28"/>
          <w:lang w:bidi="en-US"/>
        </w:rPr>
        <w:t>报告（</w:t>
      </w:r>
      <w:r>
        <w:rPr>
          <w:rFonts w:ascii="Times New Roman" w:eastAsia="黑体" w:hAnsi="Times New Roman" w:cs="Times New Roman" w:hint="eastAsia"/>
          <w:bCs/>
          <w:color w:val="000000"/>
          <w:sz w:val="28"/>
          <w:szCs w:val="28"/>
          <w:lang w:bidi="en-US"/>
        </w:rPr>
        <w:t>100</w:t>
      </w:r>
      <w:r>
        <w:rPr>
          <w:rFonts w:ascii="Times New Roman" w:eastAsia="黑体" w:hAnsi="Times New Roman" w:cs="Times New Roman"/>
          <w:bCs/>
          <w:color w:val="000000"/>
          <w:sz w:val="28"/>
          <w:szCs w:val="28"/>
          <w:lang w:bidi="en-US"/>
        </w:rPr>
        <w:t>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134"/>
      </w:tblGrid>
      <w:tr w:rsidR="007831A5" w:rsidTr="007831A5">
        <w:trPr>
          <w:trHeight w:val="680"/>
        </w:trPr>
        <w:tc>
          <w:tcPr>
            <w:tcW w:w="1526"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spacing w:line="480" w:lineRule="exact"/>
              <w:jc w:val="center"/>
              <w:rPr>
                <w:rFonts w:ascii="黑体" w:eastAsia="黑体" w:hAnsi="黑体" w:cs="Times New Roman"/>
                <w:b/>
                <w:bCs/>
                <w:spacing w:val="-12"/>
                <w:sz w:val="24"/>
                <w:szCs w:val="24"/>
                <w:lang w:eastAsia="en-US" w:bidi="en-US"/>
              </w:rPr>
            </w:pPr>
            <w:proofErr w:type="spellStart"/>
            <w:r w:rsidRPr="00D46EF8">
              <w:rPr>
                <w:rFonts w:ascii="黑体" w:eastAsia="黑体" w:hAnsi="黑体" w:cs="Times New Roman"/>
                <w:b/>
                <w:bCs/>
                <w:spacing w:val="-12"/>
                <w:sz w:val="24"/>
                <w:szCs w:val="24"/>
                <w:lang w:eastAsia="en-US" w:bidi="en-US"/>
              </w:rPr>
              <w:t>评价维度</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spacing w:line="480" w:lineRule="exact"/>
              <w:jc w:val="center"/>
              <w:rPr>
                <w:rFonts w:ascii="黑体" w:eastAsia="黑体" w:hAnsi="黑体" w:cs="Times New Roman"/>
                <w:b/>
                <w:bCs/>
                <w:spacing w:val="-12"/>
                <w:sz w:val="24"/>
                <w:szCs w:val="24"/>
                <w:lang w:eastAsia="en-US" w:bidi="en-US"/>
              </w:rPr>
            </w:pPr>
            <w:r w:rsidRPr="00D46EF8">
              <w:rPr>
                <w:rFonts w:ascii="黑体" w:eastAsia="黑体" w:hAnsi="黑体" w:cs="Times New Roman"/>
                <w:b/>
                <w:bCs/>
                <w:spacing w:val="-12"/>
                <w:sz w:val="24"/>
                <w:szCs w:val="24"/>
                <w:lang w:eastAsia="en-US" w:bidi="en-US"/>
              </w:rPr>
              <w:t>评</w:t>
            </w:r>
            <w:r>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价</w:t>
            </w:r>
            <w:r>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要</w:t>
            </w:r>
            <w:r>
              <w:rPr>
                <w:rFonts w:ascii="黑体" w:eastAsia="黑体" w:hAnsi="黑体" w:cs="Times New Roman" w:hint="eastAsia"/>
                <w:b/>
                <w:bCs/>
                <w:spacing w:val="-12"/>
                <w:sz w:val="24"/>
                <w:szCs w:val="24"/>
                <w:lang w:bidi="en-US"/>
              </w:rPr>
              <w:t xml:space="preserve">  </w:t>
            </w:r>
            <w:r w:rsidRPr="00D46EF8">
              <w:rPr>
                <w:rFonts w:ascii="黑体" w:eastAsia="黑体" w:hAnsi="黑体" w:cs="Times New Roman"/>
                <w:b/>
                <w:bCs/>
                <w:spacing w:val="-12"/>
                <w:sz w:val="24"/>
                <w:szCs w:val="24"/>
                <w:lang w:eastAsia="en-US" w:bidi="en-US"/>
              </w:rPr>
              <w:t>点</w:t>
            </w:r>
          </w:p>
        </w:tc>
        <w:tc>
          <w:tcPr>
            <w:tcW w:w="1134" w:type="dxa"/>
            <w:vAlign w:val="center"/>
          </w:tcPr>
          <w:p w:rsidR="007831A5" w:rsidRPr="00D46EF8" w:rsidRDefault="007831A5" w:rsidP="000E58CE">
            <w:pPr>
              <w:spacing w:line="480" w:lineRule="exact"/>
              <w:jc w:val="center"/>
              <w:rPr>
                <w:rFonts w:ascii="黑体" w:eastAsia="黑体" w:hAnsi="黑体" w:cs="Times New Roman"/>
                <w:b/>
                <w:bCs/>
                <w:spacing w:val="-12"/>
                <w:sz w:val="24"/>
                <w:szCs w:val="24"/>
                <w:lang w:eastAsia="en-US" w:bidi="en-US"/>
              </w:rPr>
            </w:pPr>
            <w:r w:rsidRPr="00D46EF8">
              <w:rPr>
                <w:rFonts w:ascii="黑体" w:eastAsia="黑体" w:hAnsi="黑体" w:cs="宋体" w:hint="eastAsia"/>
                <w:b/>
                <w:kern w:val="0"/>
                <w:sz w:val="24"/>
                <w:szCs w:val="24"/>
              </w:rPr>
              <w:t>分值</w:t>
            </w:r>
          </w:p>
        </w:tc>
      </w:tr>
      <w:tr w:rsidR="007831A5" w:rsidTr="007831A5">
        <w:trPr>
          <w:trHeight w:val="680"/>
        </w:trPr>
        <w:tc>
          <w:tcPr>
            <w:tcW w:w="1526"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jc w:val="center"/>
              <w:rPr>
                <w:rFonts w:ascii="仿宋_GB2312" w:eastAsia="仿宋_GB2312" w:hAnsi="Times New Roman" w:cs="Times New Roman" w:hint="eastAsia"/>
                <w:b/>
                <w:bCs/>
                <w:spacing w:val="-12"/>
                <w:lang w:eastAsia="en-US" w:bidi="en-US"/>
              </w:rPr>
            </w:pPr>
            <w:proofErr w:type="spellStart"/>
            <w:r w:rsidRPr="00D46EF8">
              <w:rPr>
                <w:rFonts w:ascii="仿宋_GB2312" w:eastAsia="仿宋_GB2312" w:hAnsi="Times New Roman" w:cs="Times New Roman" w:hint="eastAsia"/>
                <w:b/>
                <w:bCs/>
                <w:spacing w:val="-12"/>
                <w:lang w:eastAsia="en-US" w:bidi="en-US"/>
              </w:rPr>
              <w:t>问题</w:t>
            </w:r>
            <w:proofErr w:type="spellEnd"/>
            <w:r w:rsidRPr="00D46EF8">
              <w:rPr>
                <w:rFonts w:ascii="仿宋_GB2312" w:eastAsia="仿宋_GB2312" w:hAnsi="Times New Roman" w:cs="Times New Roman" w:hint="eastAsia"/>
                <w:b/>
                <w:bCs/>
                <w:spacing w:val="-12"/>
                <w:lang w:bidi="en-US"/>
              </w:rPr>
              <w:t>导向</w:t>
            </w:r>
          </w:p>
        </w:tc>
        <w:tc>
          <w:tcPr>
            <w:tcW w:w="6237"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rPr>
                <w:rFonts w:ascii="仿宋_GB2312" w:eastAsia="仿宋_GB2312" w:hAnsi="Times New Roman" w:cs="Times New Roman" w:hint="eastAsia"/>
                <w:spacing w:val="-12"/>
                <w:sz w:val="24"/>
                <w:szCs w:val="24"/>
                <w:lang w:bidi="en-US"/>
              </w:rPr>
            </w:pPr>
            <w:r w:rsidRPr="00D46EF8">
              <w:rPr>
                <w:rFonts w:ascii="仿宋_GB2312" w:eastAsia="仿宋_GB2312" w:hAnsi="Times New Roman" w:cs="Times New Roman" w:hint="eastAsia"/>
                <w:spacing w:val="-12"/>
                <w:sz w:val="24"/>
                <w:szCs w:val="24"/>
                <w:lang w:bidi="en-US"/>
              </w:rPr>
              <w:t>以落实立德树人根本任务为导向，立足于学科专业的育人特点和要求，发现和解决本课程开展课堂</w:t>
            </w:r>
            <w:proofErr w:type="gramStart"/>
            <w:r w:rsidRPr="00D46EF8">
              <w:rPr>
                <w:rFonts w:ascii="仿宋_GB2312" w:eastAsia="仿宋_GB2312" w:hAnsi="Times New Roman" w:cs="Times New Roman" w:hint="eastAsia"/>
                <w:spacing w:val="-12"/>
                <w:sz w:val="24"/>
                <w:szCs w:val="24"/>
                <w:lang w:bidi="en-US"/>
              </w:rPr>
              <w:t>思政教学</w:t>
            </w:r>
            <w:proofErr w:type="gramEnd"/>
            <w:r w:rsidRPr="00D46EF8">
              <w:rPr>
                <w:rFonts w:ascii="仿宋_GB2312" w:eastAsia="仿宋_GB2312" w:hAnsi="Times New Roman" w:cs="Times New Roman" w:hint="eastAsia"/>
                <w:spacing w:val="-12"/>
                <w:sz w:val="24"/>
                <w:szCs w:val="24"/>
                <w:lang w:bidi="en-US"/>
              </w:rPr>
              <w:t>过程中的真实问题。</w:t>
            </w:r>
          </w:p>
        </w:tc>
        <w:tc>
          <w:tcPr>
            <w:tcW w:w="1134" w:type="dxa"/>
            <w:vAlign w:val="center"/>
          </w:tcPr>
          <w:p w:rsidR="007831A5" w:rsidRDefault="007831A5" w:rsidP="000E58CE">
            <w:pPr>
              <w:spacing w:line="400" w:lineRule="exact"/>
              <w:jc w:val="center"/>
              <w:rPr>
                <w:rFonts w:ascii="Times New Roman" w:eastAsia="仿宋" w:hAnsi="Times New Roman" w:cs="Times New Roman"/>
                <w:spacing w:val="-12"/>
                <w:lang w:bidi="en-US"/>
              </w:rPr>
            </w:pPr>
            <w:r>
              <w:rPr>
                <w:rFonts w:ascii="Times New Roman" w:eastAsia="仿宋" w:hAnsi="Times New Roman" w:cs="Times New Roman" w:hint="eastAsia"/>
                <w:spacing w:val="-12"/>
                <w:lang w:bidi="en-US"/>
              </w:rPr>
              <w:t>20</w:t>
            </w:r>
          </w:p>
        </w:tc>
      </w:tr>
      <w:tr w:rsidR="007831A5" w:rsidTr="007831A5">
        <w:trPr>
          <w:trHeight w:val="680"/>
        </w:trPr>
        <w:tc>
          <w:tcPr>
            <w:tcW w:w="1526"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jc w:val="center"/>
              <w:rPr>
                <w:rFonts w:ascii="仿宋_GB2312" w:eastAsia="仿宋_GB2312" w:hAnsi="Times New Roman" w:cs="Times New Roman" w:hint="eastAsia"/>
                <w:b/>
                <w:bCs/>
                <w:spacing w:val="-12"/>
                <w:lang w:eastAsia="en-US" w:bidi="en-US"/>
              </w:rPr>
            </w:pPr>
            <w:r w:rsidRPr="00D46EF8">
              <w:rPr>
                <w:rFonts w:ascii="仿宋_GB2312" w:eastAsia="仿宋_GB2312" w:hAnsi="Times New Roman" w:cs="Times New Roman" w:hint="eastAsia"/>
                <w:b/>
                <w:bCs/>
                <w:spacing w:val="-12"/>
                <w:lang w:bidi="en-US"/>
              </w:rPr>
              <w:t>创新举措</w:t>
            </w:r>
          </w:p>
        </w:tc>
        <w:tc>
          <w:tcPr>
            <w:tcW w:w="6237"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rPr>
                <w:rFonts w:ascii="仿宋_GB2312" w:eastAsia="仿宋_GB2312" w:hAnsi="Times New Roman" w:cs="Times New Roman" w:hint="eastAsia"/>
                <w:spacing w:val="-12"/>
                <w:sz w:val="24"/>
                <w:szCs w:val="24"/>
                <w:lang w:bidi="en-US"/>
              </w:rPr>
            </w:pPr>
            <w:r w:rsidRPr="00D46EF8">
              <w:rPr>
                <w:rFonts w:ascii="仿宋_GB2312" w:eastAsia="仿宋_GB2312" w:hAnsi="Times New Roman" w:cs="Times New Roman" w:hint="eastAsia"/>
                <w:spacing w:val="-12"/>
                <w:sz w:val="24"/>
                <w:szCs w:val="24"/>
                <w:lang w:bidi="en-US"/>
              </w:rPr>
              <w:t>能够准确把握</w:t>
            </w:r>
            <w:proofErr w:type="gramStart"/>
            <w:r w:rsidRPr="00D46EF8">
              <w:rPr>
                <w:rFonts w:ascii="仿宋_GB2312" w:eastAsia="仿宋_GB2312" w:hAnsi="Times New Roman" w:cs="Times New Roman" w:hint="eastAsia"/>
                <w:spacing w:val="-12"/>
                <w:sz w:val="24"/>
                <w:szCs w:val="24"/>
                <w:lang w:bidi="en-US"/>
              </w:rPr>
              <w:t>课程思政的</w:t>
            </w:r>
            <w:proofErr w:type="gramEnd"/>
            <w:r w:rsidRPr="00D46EF8">
              <w:rPr>
                <w:rFonts w:ascii="仿宋_GB2312" w:eastAsia="仿宋_GB2312" w:hAnsi="Times New Roman" w:cs="Times New Roman" w:hint="eastAsia"/>
                <w:spacing w:val="-12"/>
                <w:sz w:val="24"/>
                <w:szCs w:val="24"/>
                <w:lang w:bidi="en-US"/>
              </w:rPr>
              <w:t>内涵建设要求，聚焦需要解决的课程</w:t>
            </w:r>
            <w:proofErr w:type="gramStart"/>
            <w:r w:rsidRPr="00D46EF8">
              <w:rPr>
                <w:rFonts w:ascii="仿宋_GB2312" w:eastAsia="仿宋_GB2312" w:hAnsi="Times New Roman" w:cs="Times New Roman" w:hint="eastAsia"/>
                <w:spacing w:val="-12"/>
                <w:sz w:val="24"/>
                <w:szCs w:val="24"/>
                <w:lang w:bidi="en-US"/>
              </w:rPr>
              <w:t>思政教学</w:t>
            </w:r>
            <w:proofErr w:type="gramEnd"/>
            <w:r w:rsidRPr="00D46EF8">
              <w:rPr>
                <w:rFonts w:ascii="仿宋_GB2312" w:eastAsia="仿宋_GB2312" w:hAnsi="Times New Roman" w:cs="Times New Roman" w:hint="eastAsia"/>
                <w:spacing w:val="-12"/>
                <w:sz w:val="24"/>
                <w:szCs w:val="24"/>
                <w:lang w:bidi="en-US"/>
              </w:rPr>
              <w:t>过程的问题，在教学目标、教学设计、教学内容、方法手段、考核评价等方面提出了具体举措，且针对性、创新性、可操作性强。</w:t>
            </w:r>
          </w:p>
        </w:tc>
        <w:tc>
          <w:tcPr>
            <w:tcW w:w="1134" w:type="dxa"/>
            <w:vAlign w:val="center"/>
          </w:tcPr>
          <w:p w:rsidR="007831A5" w:rsidRDefault="007831A5" w:rsidP="000E58CE">
            <w:pPr>
              <w:spacing w:line="400" w:lineRule="exact"/>
              <w:jc w:val="center"/>
              <w:rPr>
                <w:rFonts w:ascii="Times New Roman" w:eastAsia="仿宋" w:hAnsi="Times New Roman" w:cs="Times New Roman"/>
                <w:spacing w:val="-12"/>
                <w:lang w:bidi="en-US"/>
              </w:rPr>
            </w:pPr>
            <w:r>
              <w:rPr>
                <w:rFonts w:ascii="Times New Roman" w:eastAsia="仿宋" w:hAnsi="Times New Roman" w:cs="Times New Roman" w:hint="eastAsia"/>
                <w:spacing w:val="-12"/>
                <w:lang w:bidi="en-US"/>
              </w:rPr>
              <w:t>30</w:t>
            </w:r>
          </w:p>
        </w:tc>
      </w:tr>
      <w:tr w:rsidR="007831A5" w:rsidTr="007831A5">
        <w:trPr>
          <w:trHeight w:val="680"/>
        </w:trPr>
        <w:tc>
          <w:tcPr>
            <w:tcW w:w="1526"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jc w:val="center"/>
              <w:rPr>
                <w:rFonts w:ascii="仿宋_GB2312" w:eastAsia="仿宋_GB2312" w:hAnsi="Times New Roman" w:cs="Times New Roman" w:hint="eastAsia"/>
                <w:b/>
                <w:bCs/>
                <w:spacing w:val="-12"/>
                <w:lang w:bidi="en-US"/>
              </w:rPr>
            </w:pPr>
            <w:r w:rsidRPr="00D46EF8">
              <w:rPr>
                <w:rFonts w:ascii="仿宋_GB2312" w:eastAsia="仿宋_GB2312" w:hAnsi="Times New Roman" w:cs="Times New Roman" w:hint="eastAsia"/>
                <w:b/>
                <w:bCs/>
                <w:spacing w:val="-12"/>
                <w:lang w:bidi="en-US"/>
              </w:rPr>
              <w:t>创新效果</w:t>
            </w:r>
          </w:p>
        </w:tc>
        <w:tc>
          <w:tcPr>
            <w:tcW w:w="6237"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rPr>
                <w:rFonts w:ascii="仿宋_GB2312" w:eastAsia="仿宋_GB2312" w:hAnsi="Times New Roman" w:cs="Times New Roman" w:hint="eastAsia"/>
                <w:spacing w:val="-12"/>
                <w:sz w:val="24"/>
                <w:szCs w:val="24"/>
                <w:lang w:bidi="en-US"/>
              </w:rPr>
            </w:pPr>
            <w:r w:rsidRPr="00D46EF8">
              <w:rPr>
                <w:rFonts w:ascii="仿宋_GB2312" w:eastAsia="仿宋_GB2312" w:hAnsi="Times New Roman" w:cs="Times New Roman" w:hint="eastAsia"/>
                <w:spacing w:val="-12"/>
                <w:sz w:val="24"/>
                <w:szCs w:val="24"/>
                <w:lang w:bidi="en-US"/>
              </w:rPr>
              <w:t>能够切实解决课程</w:t>
            </w:r>
            <w:proofErr w:type="gramStart"/>
            <w:r w:rsidRPr="00D46EF8">
              <w:rPr>
                <w:rFonts w:ascii="仿宋_GB2312" w:eastAsia="仿宋_GB2312" w:hAnsi="Times New Roman" w:cs="Times New Roman" w:hint="eastAsia"/>
                <w:spacing w:val="-12"/>
                <w:sz w:val="24"/>
                <w:szCs w:val="24"/>
                <w:lang w:bidi="en-US"/>
              </w:rPr>
              <w:t>思政教学</w:t>
            </w:r>
            <w:proofErr w:type="gramEnd"/>
            <w:r w:rsidRPr="00D46EF8">
              <w:rPr>
                <w:rFonts w:ascii="仿宋_GB2312" w:eastAsia="仿宋_GB2312" w:hAnsi="Times New Roman" w:cs="Times New Roman" w:hint="eastAsia"/>
                <w:spacing w:val="-12"/>
                <w:sz w:val="24"/>
                <w:szCs w:val="24"/>
                <w:lang w:bidi="en-US"/>
              </w:rPr>
              <w:t>存在的问题，能够有效实现寓价值观引导于知识传授和能力培养之中，帮助学生塑造正确的世界观人生观价值观。</w:t>
            </w:r>
          </w:p>
        </w:tc>
        <w:tc>
          <w:tcPr>
            <w:tcW w:w="1134" w:type="dxa"/>
            <w:vAlign w:val="center"/>
          </w:tcPr>
          <w:p w:rsidR="007831A5" w:rsidRDefault="007831A5" w:rsidP="000E58CE">
            <w:pPr>
              <w:spacing w:line="400" w:lineRule="exact"/>
              <w:jc w:val="center"/>
              <w:rPr>
                <w:rFonts w:ascii="Times New Roman" w:eastAsia="仿宋" w:hAnsi="Times New Roman" w:cs="Times New Roman"/>
                <w:spacing w:val="-12"/>
                <w:lang w:bidi="en-US"/>
              </w:rPr>
            </w:pPr>
            <w:r>
              <w:rPr>
                <w:rFonts w:ascii="Times New Roman" w:eastAsia="仿宋" w:hAnsi="Times New Roman" w:cs="Times New Roman" w:hint="eastAsia"/>
                <w:spacing w:val="-12"/>
                <w:lang w:bidi="en-US"/>
              </w:rPr>
              <w:t>30</w:t>
            </w:r>
          </w:p>
        </w:tc>
      </w:tr>
      <w:tr w:rsidR="007831A5" w:rsidTr="007831A5">
        <w:trPr>
          <w:trHeight w:val="680"/>
        </w:trPr>
        <w:tc>
          <w:tcPr>
            <w:tcW w:w="1526"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jc w:val="center"/>
              <w:rPr>
                <w:rFonts w:ascii="仿宋_GB2312" w:eastAsia="仿宋_GB2312" w:hAnsi="Times New Roman" w:cs="Times New Roman" w:hint="eastAsia"/>
                <w:b/>
                <w:bCs/>
                <w:spacing w:val="-12"/>
                <w:lang w:bidi="en-US"/>
              </w:rPr>
            </w:pPr>
            <w:r w:rsidRPr="00D46EF8">
              <w:rPr>
                <w:rFonts w:ascii="仿宋_GB2312" w:eastAsia="仿宋_GB2312" w:hAnsi="Times New Roman" w:cs="Times New Roman" w:hint="eastAsia"/>
                <w:b/>
                <w:bCs/>
                <w:spacing w:val="-12"/>
                <w:lang w:bidi="en-US"/>
              </w:rPr>
              <w:t>成果辐射</w:t>
            </w:r>
          </w:p>
        </w:tc>
        <w:tc>
          <w:tcPr>
            <w:tcW w:w="6237" w:type="dxa"/>
            <w:tcBorders>
              <w:top w:val="single" w:sz="4" w:space="0" w:color="auto"/>
              <w:left w:val="single" w:sz="4" w:space="0" w:color="auto"/>
              <w:bottom w:val="single" w:sz="4" w:space="0" w:color="auto"/>
              <w:right w:val="single" w:sz="4" w:space="0" w:color="auto"/>
            </w:tcBorders>
            <w:vAlign w:val="center"/>
          </w:tcPr>
          <w:p w:rsidR="007831A5" w:rsidRPr="00D46EF8" w:rsidRDefault="007831A5" w:rsidP="000E58CE">
            <w:pPr>
              <w:adjustRightInd w:val="0"/>
              <w:snapToGrid w:val="0"/>
              <w:spacing w:line="400" w:lineRule="exact"/>
              <w:rPr>
                <w:rFonts w:ascii="仿宋_GB2312" w:eastAsia="仿宋_GB2312" w:hAnsi="Times New Roman" w:cs="Times New Roman" w:hint="eastAsia"/>
                <w:spacing w:val="-12"/>
                <w:sz w:val="24"/>
                <w:szCs w:val="24"/>
                <w:lang w:bidi="en-US"/>
              </w:rPr>
            </w:pPr>
            <w:r w:rsidRPr="00D46EF8">
              <w:rPr>
                <w:rFonts w:ascii="仿宋_GB2312" w:eastAsia="仿宋_GB2312" w:hAnsi="Times New Roman" w:cs="Times New Roman" w:hint="eastAsia"/>
                <w:spacing w:val="-12"/>
                <w:sz w:val="24"/>
                <w:szCs w:val="24"/>
                <w:lang w:bidi="en-US"/>
              </w:rPr>
              <w:t>能对课程</w:t>
            </w:r>
            <w:proofErr w:type="gramStart"/>
            <w:r w:rsidRPr="00D46EF8">
              <w:rPr>
                <w:rFonts w:ascii="仿宋_GB2312" w:eastAsia="仿宋_GB2312" w:hAnsi="Times New Roman" w:cs="Times New Roman" w:hint="eastAsia"/>
                <w:spacing w:val="-12"/>
                <w:sz w:val="24"/>
                <w:szCs w:val="24"/>
                <w:lang w:bidi="en-US"/>
              </w:rPr>
              <w:t>思政实践</w:t>
            </w:r>
            <w:proofErr w:type="gramEnd"/>
            <w:r w:rsidRPr="00D46EF8">
              <w:rPr>
                <w:rFonts w:ascii="仿宋_GB2312" w:eastAsia="仿宋_GB2312" w:hAnsi="Times New Roman" w:cs="Times New Roman" w:hint="eastAsia"/>
                <w:spacing w:val="-12"/>
                <w:sz w:val="24"/>
                <w:szCs w:val="24"/>
                <w:lang w:bidi="en-US"/>
              </w:rPr>
              <w:t>成效开展基于案例的有效分析与总结，面向同一类型课程、同一学科专业、同一类型学校，形成具有较强辐射推广价值的课程</w:t>
            </w:r>
            <w:proofErr w:type="gramStart"/>
            <w:r w:rsidRPr="00D46EF8">
              <w:rPr>
                <w:rFonts w:ascii="仿宋_GB2312" w:eastAsia="仿宋_GB2312" w:hAnsi="Times New Roman" w:cs="Times New Roman" w:hint="eastAsia"/>
                <w:spacing w:val="-12"/>
                <w:sz w:val="24"/>
                <w:szCs w:val="24"/>
                <w:lang w:bidi="en-US"/>
              </w:rPr>
              <w:t>思政教学</w:t>
            </w:r>
            <w:proofErr w:type="gramEnd"/>
            <w:r w:rsidRPr="00D46EF8">
              <w:rPr>
                <w:rFonts w:ascii="仿宋_GB2312" w:eastAsia="仿宋_GB2312" w:hAnsi="Times New Roman" w:cs="Times New Roman" w:hint="eastAsia"/>
                <w:spacing w:val="-12"/>
                <w:sz w:val="24"/>
                <w:szCs w:val="24"/>
                <w:lang w:bidi="en-US"/>
              </w:rPr>
              <w:t>新方法、新模式。</w:t>
            </w:r>
          </w:p>
        </w:tc>
        <w:tc>
          <w:tcPr>
            <w:tcW w:w="1134" w:type="dxa"/>
            <w:vAlign w:val="center"/>
          </w:tcPr>
          <w:p w:rsidR="007831A5" w:rsidRDefault="007831A5" w:rsidP="000E58CE">
            <w:pPr>
              <w:spacing w:line="400" w:lineRule="exact"/>
              <w:jc w:val="center"/>
              <w:rPr>
                <w:rFonts w:ascii="Times New Roman" w:eastAsia="仿宋" w:hAnsi="Times New Roman" w:cs="Times New Roman"/>
                <w:spacing w:val="-12"/>
                <w:lang w:bidi="en-US"/>
              </w:rPr>
            </w:pPr>
            <w:r>
              <w:rPr>
                <w:rFonts w:ascii="Times New Roman" w:eastAsia="仿宋" w:hAnsi="Times New Roman" w:cs="Times New Roman" w:hint="eastAsia"/>
                <w:spacing w:val="-12"/>
                <w:lang w:bidi="en-US"/>
              </w:rPr>
              <w:t>20</w:t>
            </w:r>
          </w:p>
        </w:tc>
      </w:tr>
    </w:tbl>
    <w:p w:rsidR="007831A5" w:rsidRDefault="007831A5" w:rsidP="007831A5">
      <w:pPr>
        <w:rPr>
          <w:rFonts w:ascii="Times New Roman" w:eastAsia="方正公文小标宋" w:hAnsi="Times New Roman" w:cs="Times New Roman"/>
          <w:b/>
          <w:sz w:val="28"/>
          <w:szCs w:val="28"/>
          <w:lang w:bidi="en-US"/>
        </w:rPr>
      </w:pPr>
      <w:r>
        <w:rPr>
          <w:rFonts w:ascii="Times New Roman" w:eastAsia="黑体" w:hAnsi="Times New Roman" w:cs="Times New Roman"/>
          <w:sz w:val="32"/>
          <w:szCs w:val="32"/>
        </w:rPr>
        <w:lastRenderedPageBreak/>
        <w:t>产教</w:t>
      </w:r>
      <w:proofErr w:type="gramStart"/>
      <w:r>
        <w:rPr>
          <w:rFonts w:ascii="Times New Roman" w:eastAsia="黑体" w:hAnsi="Times New Roman" w:cs="Times New Roman"/>
          <w:sz w:val="32"/>
          <w:szCs w:val="32"/>
        </w:rPr>
        <w:t>融合</w:t>
      </w:r>
      <w:r>
        <w:rPr>
          <w:rFonts w:ascii="Times New Roman" w:eastAsia="黑体" w:hAnsi="Times New Roman" w:cs="Times New Roman" w:hint="eastAsia"/>
          <w:sz w:val="32"/>
          <w:szCs w:val="32"/>
        </w:rPr>
        <w:t>组</w:t>
      </w:r>
      <w:r>
        <w:rPr>
          <w:rFonts w:ascii="Times New Roman" w:eastAsia="黑体" w:hAnsi="Times New Roman" w:cs="Times New Roman"/>
          <w:sz w:val="32"/>
          <w:szCs w:val="32"/>
        </w:rPr>
        <w:t>创新</w:t>
      </w:r>
      <w:proofErr w:type="gramEnd"/>
      <w:r>
        <w:rPr>
          <w:rFonts w:ascii="Times New Roman" w:eastAsia="黑体" w:hAnsi="Times New Roman" w:cs="Times New Roman"/>
          <w:sz w:val="32"/>
          <w:szCs w:val="32"/>
        </w:rPr>
        <w:t>报告（</w:t>
      </w:r>
      <w:r>
        <w:rPr>
          <w:rFonts w:ascii="Times New Roman" w:eastAsia="黑体" w:hAnsi="Times New Roman" w:cs="Times New Roman" w:hint="eastAsia"/>
          <w:sz w:val="32"/>
          <w:szCs w:val="32"/>
        </w:rPr>
        <w:t>100</w:t>
      </w:r>
      <w:r>
        <w:rPr>
          <w:rFonts w:ascii="Times New Roman" w:eastAsia="黑体" w:hAnsi="Times New Roman" w:cs="Times New Roman"/>
          <w:sz w:val="32"/>
          <w:szCs w:val="32"/>
        </w:rPr>
        <w:t>分）</w:t>
      </w:r>
    </w:p>
    <w:tbl>
      <w:tblPr>
        <w:tblW w:w="5268" w:type="pct"/>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6530"/>
        <w:gridCol w:w="1105"/>
      </w:tblGrid>
      <w:tr w:rsidR="007831A5" w:rsidTr="000E58CE">
        <w:trPr>
          <w:trHeight w:val="810"/>
        </w:trPr>
        <w:tc>
          <w:tcPr>
            <w:tcW w:w="950"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eastAsia="en-US" w:bidi="en-US"/>
              </w:rPr>
            </w:pPr>
            <w:proofErr w:type="spellStart"/>
            <w:r>
              <w:rPr>
                <w:rFonts w:ascii="Times New Roman" w:eastAsia="仿宋_GB2312" w:hAnsi="Times New Roman" w:cs="Times New Roman"/>
                <w:b/>
                <w:bCs/>
                <w:spacing w:val="-12"/>
                <w:sz w:val="24"/>
                <w:lang w:eastAsia="en-US" w:bidi="en-US"/>
              </w:rPr>
              <w:t>评价维度</w:t>
            </w:r>
            <w:proofErr w:type="spellEnd"/>
          </w:p>
        </w:tc>
        <w:tc>
          <w:tcPr>
            <w:tcW w:w="3464"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eastAsia="en-US" w:bidi="en-US"/>
              </w:rPr>
            </w:pPr>
            <w:r>
              <w:rPr>
                <w:rFonts w:ascii="Times New Roman" w:eastAsia="仿宋_GB2312" w:hAnsi="Times New Roman" w:cs="Times New Roman"/>
                <w:b/>
                <w:bCs/>
                <w:spacing w:val="-12"/>
                <w:sz w:val="24"/>
                <w:lang w:eastAsia="en-US" w:bidi="en-US"/>
              </w:rPr>
              <w:t>评</w:t>
            </w:r>
            <w:r>
              <w:rPr>
                <w:rFonts w:ascii="Times New Roman" w:eastAsia="仿宋_GB2312" w:hAnsi="Times New Roman" w:cs="Times New Roman" w:hint="eastAsia"/>
                <w:b/>
                <w:bCs/>
                <w:spacing w:val="-12"/>
                <w:sz w:val="24"/>
                <w:lang w:bidi="en-US"/>
              </w:rPr>
              <w:t xml:space="preserve">  </w:t>
            </w:r>
            <w:r>
              <w:rPr>
                <w:rFonts w:ascii="Times New Roman" w:eastAsia="仿宋_GB2312" w:hAnsi="Times New Roman" w:cs="Times New Roman"/>
                <w:b/>
                <w:bCs/>
                <w:spacing w:val="-12"/>
                <w:sz w:val="24"/>
                <w:lang w:eastAsia="en-US" w:bidi="en-US"/>
              </w:rPr>
              <w:t>价</w:t>
            </w:r>
            <w:r>
              <w:rPr>
                <w:rFonts w:ascii="Times New Roman" w:eastAsia="仿宋_GB2312" w:hAnsi="Times New Roman" w:cs="Times New Roman" w:hint="eastAsia"/>
                <w:b/>
                <w:bCs/>
                <w:spacing w:val="-12"/>
                <w:sz w:val="24"/>
                <w:lang w:bidi="en-US"/>
              </w:rPr>
              <w:t xml:space="preserve">  </w:t>
            </w:r>
            <w:r>
              <w:rPr>
                <w:rFonts w:ascii="Times New Roman" w:eastAsia="仿宋_GB2312" w:hAnsi="Times New Roman" w:cs="Times New Roman"/>
                <w:b/>
                <w:bCs/>
                <w:spacing w:val="-12"/>
                <w:sz w:val="24"/>
                <w:lang w:eastAsia="en-US" w:bidi="en-US"/>
              </w:rPr>
              <w:t>要</w:t>
            </w:r>
            <w:r>
              <w:rPr>
                <w:rFonts w:ascii="Times New Roman" w:eastAsia="仿宋_GB2312" w:hAnsi="Times New Roman" w:cs="Times New Roman" w:hint="eastAsia"/>
                <w:b/>
                <w:bCs/>
                <w:spacing w:val="-12"/>
                <w:sz w:val="24"/>
                <w:lang w:bidi="en-US"/>
              </w:rPr>
              <w:t xml:space="preserve">  </w:t>
            </w:r>
            <w:r>
              <w:rPr>
                <w:rFonts w:ascii="Times New Roman" w:eastAsia="仿宋_GB2312" w:hAnsi="Times New Roman" w:cs="Times New Roman"/>
                <w:b/>
                <w:bCs/>
                <w:spacing w:val="-12"/>
                <w:sz w:val="24"/>
                <w:lang w:eastAsia="en-US" w:bidi="en-US"/>
              </w:rPr>
              <w:t>点</w:t>
            </w:r>
          </w:p>
        </w:tc>
        <w:tc>
          <w:tcPr>
            <w:tcW w:w="587" w:type="pct"/>
            <w:vAlign w:val="center"/>
          </w:tcPr>
          <w:p w:rsidR="007831A5" w:rsidRDefault="007831A5" w:rsidP="000E58CE">
            <w:pPr>
              <w:spacing w:line="480" w:lineRule="exact"/>
              <w:jc w:val="center"/>
              <w:rPr>
                <w:rFonts w:ascii="Times New Roman" w:eastAsia="黑体" w:hAnsi="Times New Roman" w:cs="Times New Roman"/>
                <w:b/>
                <w:bCs/>
                <w:spacing w:val="-12"/>
                <w:lang w:eastAsia="en-US" w:bidi="en-US"/>
              </w:rPr>
            </w:pPr>
            <w:r>
              <w:rPr>
                <w:rFonts w:ascii="Times New Roman" w:eastAsia="宋体" w:hAnsi="Times New Roman" w:cs="宋体" w:hint="eastAsia"/>
                <w:b/>
                <w:kern w:val="0"/>
                <w:sz w:val="24"/>
                <w:szCs w:val="24"/>
              </w:rPr>
              <w:t>分值</w:t>
            </w:r>
          </w:p>
        </w:tc>
      </w:tr>
      <w:tr w:rsidR="007831A5" w:rsidTr="000E58CE">
        <w:trPr>
          <w:trHeight w:val="1020"/>
        </w:trPr>
        <w:tc>
          <w:tcPr>
            <w:tcW w:w="950"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eastAsia="en-US" w:bidi="en-US"/>
              </w:rPr>
            </w:pPr>
            <w:proofErr w:type="spellStart"/>
            <w:r>
              <w:rPr>
                <w:rFonts w:ascii="Times New Roman" w:eastAsia="仿宋_GB2312" w:hAnsi="Times New Roman" w:cs="Times New Roman"/>
                <w:b/>
                <w:bCs/>
                <w:spacing w:val="-12"/>
                <w:sz w:val="24"/>
                <w:lang w:eastAsia="en-US" w:bidi="en-US"/>
              </w:rPr>
              <w:t>问题导向</w:t>
            </w:r>
            <w:proofErr w:type="spellEnd"/>
          </w:p>
        </w:tc>
        <w:tc>
          <w:tcPr>
            <w:tcW w:w="3464" w:type="pct"/>
            <w:vAlign w:val="center"/>
          </w:tcPr>
          <w:p w:rsidR="007831A5" w:rsidRDefault="007831A5" w:rsidP="000E58CE">
            <w:pPr>
              <w:adjustRightInd w:val="0"/>
              <w:snapToGrid w:val="0"/>
              <w:spacing w:line="480" w:lineRule="exact"/>
              <w:rPr>
                <w:rFonts w:ascii="Times New Roman" w:eastAsia="仿宋_GB2312" w:hAnsi="Times New Roman" w:cs="Times New Roman"/>
                <w:spacing w:val="-12"/>
                <w:sz w:val="24"/>
                <w:lang w:bidi="en-US"/>
              </w:rPr>
            </w:pPr>
            <w:r>
              <w:rPr>
                <w:rFonts w:ascii="Times New Roman" w:eastAsia="仿宋_GB2312" w:hAnsi="Times New Roman" w:cs="Times New Roman" w:hint="eastAsia"/>
                <w:spacing w:val="-12"/>
                <w:sz w:val="24"/>
                <w:lang w:bidi="en-US"/>
              </w:rPr>
              <w:t>人才培养规格与哲学社会科学和自然科学领域的各</w:t>
            </w:r>
            <w:proofErr w:type="gramStart"/>
            <w:r>
              <w:rPr>
                <w:rFonts w:ascii="Times New Roman" w:eastAsia="仿宋_GB2312" w:hAnsi="Times New Roman" w:cs="Times New Roman" w:hint="eastAsia"/>
                <w:spacing w:val="-12"/>
                <w:sz w:val="24"/>
                <w:lang w:bidi="en-US"/>
              </w:rPr>
              <w:t>类实践</w:t>
            </w:r>
            <w:proofErr w:type="gramEnd"/>
            <w:r>
              <w:rPr>
                <w:rFonts w:ascii="Times New Roman" w:eastAsia="仿宋_GB2312" w:hAnsi="Times New Roman" w:cs="Times New Roman" w:hint="eastAsia"/>
                <w:spacing w:val="-12"/>
                <w:sz w:val="24"/>
                <w:lang w:bidi="en-US"/>
              </w:rPr>
              <w:t>需求相符，与区域经济社会发展或产业转型升级人才需求相符，</w:t>
            </w:r>
            <w:r>
              <w:rPr>
                <w:rFonts w:ascii="Times New Roman" w:eastAsia="仿宋_GB2312" w:hAnsi="Times New Roman" w:cs="Times New Roman"/>
                <w:spacing w:val="-12"/>
                <w:sz w:val="24"/>
                <w:lang w:bidi="en-US"/>
              </w:rPr>
              <w:t>以培养高素质创新人才为导向，立足专业和学科特色，发现和解决</w:t>
            </w:r>
            <w:r>
              <w:rPr>
                <w:rFonts w:ascii="Times New Roman" w:eastAsia="仿宋_GB2312" w:hAnsi="Times New Roman" w:cs="Times New Roman" w:hint="eastAsia"/>
                <w:spacing w:val="-12"/>
                <w:sz w:val="24"/>
                <w:lang w:bidi="en-US"/>
              </w:rPr>
              <w:t>产教融合课程教学面临的问题和挑战。</w:t>
            </w:r>
          </w:p>
        </w:tc>
        <w:tc>
          <w:tcPr>
            <w:tcW w:w="587" w:type="pct"/>
            <w:vAlign w:val="center"/>
          </w:tcPr>
          <w:p w:rsidR="007831A5" w:rsidRPr="00CF4182" w:rsidRDefault="007831A5" w:rsidP="000E58CE">
            <w:pPr>
              <w:spacing w:line="480" w:lineRule="exact"/>
              <w:jc w:val="center"/>
              <w:rPr>
                <w:rFonts w:ascii="Times New Roman" w:eastAsia="宋体" w:hAnsi="Times New Roman" w:cs="宋体"/>
                <w:kern w:val="0"/>
                <w:sz w:val="24"/>
                <w:szCs w:val="24"/>
              </w:rPr>
            </w:pPr>
            <w:r w:rsidRPr="00CF4182">
              <w:rPr>
                <w:rFonts w:ascii="Times New Roman" w:eastAsia="宋体" w:hAnsi="Times New Roman" w:cs="宋体" w:hint="eastAsia"/>
                <w:kern w:val="0"/>
                <w:sz w:val="24"/>
                <w:szCs w:val="24"/>
              </w:rPr>
              <w:t>20</w:t>
            </w:r>
          </w:p>
        </w:tc>
      </w:tr>
      <w:tr w:rsidR="007831A5" w:rsidTr="000E58CE">
        <w:trPr>
          <w:trHeight w:val="1020"/>
        </w:trPr>
        <w:tc>
          <w:tcPr>
            <w:tcW w:w="950"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eastAsia="en-US" w:bidi="en-US"/>
              </w:rPr>
            </w:pPr>
            <w:proofErr w:type="spellStart"/>
            <w:r>
              <w:rPr>
                <w:rFonts w:ascii="Times New Roman" w:eastAsia="仿宋_GB2312" w:hAnsi="Times New Roman" w:cs="Times New Roman"/>
                <w:b/>
                <w:bCs/>
                <w:spacing w:val="-12"/>
                <w:sz w:val="24"/>
                <w:lang w:eastAsia="en-US" w:bidi="en-US"/>
              </w:rPr>
              <w:t>创新特色</w:t>
            </w:r>
            <w:proofErr w:type="spellEnd"/>
          </w:p>
        </w:tc>
        <w:tc>
          <w:tcPr>
            <w:tcW w:w="3464" w:type="pct"/>
            <w:vAlign w:val="center"/>
          </w:tcPr>
          <w:p w:rsidR="007831A5" w:rsidRDefault="007831A5" w:rsidP="000E58CE">
            <w:pPr>
              <w:adjustRightInd w:val="0"/>
              <w:snapToGrid w:val="0"/>
              <w:spacing w:line="480" w:lineRule="exact"/>
              <w:rPr>
                <w:rFonts w:ascii="Times New Roman" w:eastAsia="仿宋_GB2312" w:hAnsi="Times New Roman" w:cs="Times New Roman"/>
                <w:spacing w:val="-12"/>
                <w:sz w:val="24"/>
                <w:lang w:bidi="en-US"/>
              </w:rPr>
            </w:pPr>
            <w:r>
              <w:rPr>
                <w:rFonts w:ascii="Times New Roman" w:eastAsia="仿宋_GB2312" w:hAnsi="Times New Roman" w:cs="Times New Roman"/>
                <w:spacing w:val="-12"/>
                <w:sz w:val="24"/>
                <w:lang w:bidi="en-US"/>
              </w:rPr>
              <w:t>通过产学研深度合作，在教学目标、内容、方法、评价和资源开发等方面共同完成课程改革，且针对性、创新性、可操作性强。</w:t>
            </w:r>
            <w:r>
              <w:rPr>
                <w:rFonts w:ascii="Times New Roman" w:eastAsia="仿宋_GB2312" w:hAnsi="Times New Roman" w:cs="Times New Roman" w:hint="eastAsia"/>
                <w:spacing w:val="-12"/>
                <w:sz w:val="24"/>
                <w:lang w:bidi="en-US"/>
              </w:rPr>
              <w:t>能将行业企业和实务部门对人才能力的实际需求融入课程教学目标；能把新技术、新工艺、新标准、新规范及时融入教学内容；能将产学研成果转化为项目案例、题库、教材等教学资源；能依托行业企业的先进技术或成果共建实践育人平台；能结合真实生产环境设计合适的教学方法和考评方案等。</w:t>
            </w:r>
          </w:p>
        </w:tc>
        <w:tc>
          <w:tcPr>
            <w:tcW w:w="587" w:type="pct"/>
            <w:vAlign w:val="center"/>
          </w:tcPr>
          <w:p w:rsidR="007831A5" w:rsidRPr="00CF4182" w:rsidRDefault="007831A5" w:rsidP="000E58CE">
            <w:pPr>
              <w:spacing w:line="480" w:lineRule="exact"/>
              <w:jc w:val="center"/>
              <w:rPr>
                <w:rFonts w:ascii="Times New Roman" w:eastAsia="宋体" w:hAnsi="Times New Roman" w:cs="宋体"/>
                <w:kern w:val="0"/>
                <w:sz w:val="24"/>
                <w:szCs w:val="24"/>
              </w:rPr>
            </w:pPr>
            <w:r w:rsidRPr="00CF4182">
              <w:rPr>
                <w:rFonts w:ascii="Times New Roman" w:eastAsia="宋体" w:hAnsi="Times New Roman" w:cs="宋体" w:hint="eastAsia"/>
                <w:kern w:val="0"/>
                <w:sz w:val="24"/>
                <w:szCs w:val="24"/>
              </w:rPr>
              <w:t>30</w:t>
            </w:r>
          </w:p>
        </w:tc>
      </w:tr>
      <w:tr w:rsidR="007831A5" w:rsidTr="000E58CE">
        <w:trPr>
          <w:trHeight w:val="416"/>
        </w:trPr>
        <w:tc>
          <w:tcPr>
            <w:tcW w:w="950"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bidi="en-US"/>
              </w:rPr>
            </w:pPr>
            <w:r>
              <w:rPr>
                <w:rFonts w:ascii="Times New Roman" w:eastAsia="仿宋_GB2312" w:hAnsi="Times New Roman" w:cs="Times New Roman"/>
                <w:b/>
                <w:bCs/>
                <w:spacing w:val="-12"/>
                <w:sz w:val="24"/>
                <w:lang w:bidi="en-US"/>
              </w:rPr>
              <w:t>创新效果</w:t>
            </w:r>
          </w:p>
        </w:tc>
        <w:tc>
          <w:tcPr>
            <w:tcW w:w="3464" w:type="pct"/>
            <w:vAlign w:val="center"/>
          </w:tcPr>
          <w:p w:rsidR="007831A5" w:rsidRDefault="007831A5" w:rsidP="000E58CE">
            <w:pPr>
              <w:adjustRightInd w:val="0"/>
              <w:snapToGrid w:val="0"/>
              <w:spacing w:line="480" w:lineRule="exact"/>
              <w:rPr>
                <w:rFonts w:ascii="Times New Roman" w:eastAsia="仿宋_GB2312" w:hAnsi="Times New Roman" w:cs="Times New Roman"/>
                <w:spacing w:val="-12"/>
                <w:sz w:val="24"/>
                <w:lang w:bidi="en-US"/>
              </w:rPr>
            </w:pPr>
            <w:r>
              <w:rPr>
                <w:rFonts w:ascii="Times New Roman" w:eastAsia="仿宋_GB2312" w:hAnsi="Times New Roman" w:cs="Times New Roman"/>
                <w:spacing w:val="-12"/>
                <w:sz w:val="24"/>
                <w:lang w:bidi="en-US"/>
              </w:rPr>
              <w:t>课程教学方案设计科学、方法有效、评价多元，数字化转型较好，</w:t>
            </w:r>
            <w:r>
              <w:rPr>
                <w:rFonts w:ascii="Times New Roman" w:eastAsia="仿宋_GB2312" w:hAnsi="Times New Roman" w:cs="Times New Roman" w:hint="eastAsia"/>
                <w:spacing w:val="-12"/>
                <w:sz w:val="24"/>
                <w:lang w:bidi="en-US"/>
              </w:rPr>
              <w:t>学生服务国家战略意识、专业知识素养、解决产业发展问题能力同步提高，</w:t>
            </w:r>
            <w:r>
              <w:rPr>
                <w:rFonts w:ascii="Times New Roman" w:eastAsia="仿宋_GB2312" w:hAnsi="Times New Roman" w:cs="Times New Roman"/>
                <w:spacing w:val="-12"/>
                <w:sz w:val="24"/>
                <w:lang w:bidi="en-US"/>
              </w:rPr>
              <w:t>解决人才培养供给侧和</w:t>
            </w:r>
            <w:r>
              <w:rPr>
                <w:rFonts w:ascii="Times New Roman" w:eastAsia="仿宋_GB2312" w:hAnsi="Times New Roman" w:cs="Times New Roman" w:hint="eastAsia"/>
                <w:spacing w:val="-12"/>
                <w:sz w:val="24"/>
                <w:lang w:bidi="en-US"/>
              </w:rPr>
              <w:t>产业</w:t>
            </w:r>
            <w:r>
              <w:rPr>
                <w:rFonts w:ascii="Times New Roman" w:eastAsia="仿宋_GB2312" w:hAnsi="Times New Roman" w:cs="Times New Roman"/>
                <w:spacing w:val="-12"/>
                <w:sz w:val="24"/>
                <w:lang w:bidi="en-US"/>
              </w:rPr>
              <w:t>需求侧的结构性矛盾</w:t>
            </w:r>
            <w:r>
              <w:rPr>
                <w:rFonts w:ascii="Times New Roman" w:eastAsia="仿宋_GB2312" w:hAnsi="Times New Roman" w:cs="Times New Roman" w:hint="eastAsia"/>
                <w:spacing w:val="-12"/>
                <w:sz w:val="24"/>
                <w:lang w:bidi="en-US"/>
              </w:rPr>
              <w:t>，行业企业对课程建设和人才培养效果认可度高</w:t>
            </w:r>
            <w:r>
              <w:rPr>
                <w:rFonts w:ascii="Times New Roman" w:eastAsia="仿宋_GB2312" w:hAnsi="Times New Roman" w:cs="Times New Roman"/>
                <w:spacing w:val="-12"/>
                <w:sz w:val="24"/>
                <w:lang w:bidi="en-US"/>
              </w:rPr>
              <w:t>。</w:t>
            </w:r>
          </w:p>
        </w:tc>
        <w:tc>
          <w:tcPr>
            <w:tcW w:w="587" w:type="pct"/>
            <w:vAlign w:val="center"/>
          </w:tcPr>
          <w:p w:rsidR="007831A5" w:rsidRPr="00CF4182" w:rsidRDefault="007831A5" w:rsidP="000E58CE">
            <w:pPr>
              <w:spacing w:line="480" w:lineRule="exact"/>
              <w:jc w:val="center"/>
              <w:rPr>
                <w:rFonts w:ascii="Times New Roman" w:eastAsia="宋体" w:hAnsi="Times New Roman" w:cs="宋体"/>
                <w:kern w:val="0"/>
                <w:sz w:val="24"/>
                <w:szCs w:val="24"/>
              </w:rPr>
            </w:pPr>
            <w:r w:rsidRPr="00CF4182">
              <w:rPr>
                <w:rFonts w:ascii="Times New Roman" w:eastAsia="宋体" w:hAnsi="Times New Roman" w:cs="宋体" w:hint="eastAsia"/>
                <w:kern w:val="0"/>
                <w:sz w:val="24"/>
                <w:szCs w:val="24"/>
              </w:rPr>
              <w:t>30</w:t>
            </w:r>
          </w:p>
        </w:tc>
      </w:tr>
      <w:tr w:rsidR="007831A5" w:rsidTr="000E58CE">
        <w:trPr>
          <w:trHeight w:val="1020"/>
        </w:trPr>
        <w:tc>
          <w:tcPr>
            <w:tcW w:w="950" w:type="pct"/>
            <w:vAlign w:val="center"/>
          </w:tcPr>
          <w:p w:rsidR="007831A5" w:rsidRDefault="007831A5" w:rsidP="000E58CE">
            <w:pPr>
              <w:adjustRightInd w:val="0"/>
              <w:snapToGrid w:val="0"/>
              <w:spacing w:line="480" w:lineRule="exact"/>
              <w:jc w:val="center"/>
              <w:rPr>
                <w:rFonts w:ascii="Times New Roman" w:eastAsia="仿宋_GB2312" w:hAnsi="Times New Roman" w:cs="Times New Roman"/>
                <w:b/>
                <w:bCs/>
                <w:spacing w:val="-12"/>
                <w:sz w:val="24"/>
                <w:lang w:eastAsia="en-US" w:bidi="en-US"/>
              </w:rPr>
            </w:pPr>
            <w:proofErr w:type="spellStart"/>
            <w:r>
              <w:rPr>
                <w:rFonts w:ascii="Times New Roman" w:eastAsia="仿宋_GB2312" w:hAnsi="Times New Roman" w:cs="Times New Roman"/>
                <w:b/>
                <w:bCs/>
                <w:spacing w:val="-12"/>
                <w:sz w:val="24"/>
                <w:lang w:eastAsia="en-US" w:bidi="en-US"/>
              </w:rPr>
              <w:t>成果辐射</w:t>
            </w:r>
            <w:proofErr w:type="spellEnd"/>
          </w:p>
        </w:tc>
        <w:tc>
          <w:tcPr>
            <w:tcW w:w="3464" w:type="pct"/>
            <w:vAlign w:val="center"/>
          </w:tcPr>
          <w:p w:rsidR="007831A5" w:rsidRDefault="007831A5" w:rsidP="000E58CE">
            <w:pPr>
              <w:adjustRightInd w:val="0"/>
              <w:snapToGrid w:val="0"/>
              <w:spacing w:line="480" w:lineRule="exact"/>
              <w:rPr>
                <w:rFonts w:ascii="Times New Roman" w:eastAsia="仿宋_GB2312" w:hAnsi="Times New Roman" w:cs="Times New Roman"/>
                <w:spacing w:val="-12"/>
                <w:sz w:val="24"/>
                <w:lang w:bidi="en-US"/>
              </w:rPr>
            </w:pPr>
            <w:r>
              <w:rPr>
                <w:rFonts w:ascii="Times New Roman" w:eastAsia="仿宋_GB2312" w:hAnsi="Times New Roman" w:cs="Times New Roman"/>
                <w:spacing w:val="-12"/>
                <w:sz w:val="24"/>
                <w:lang w:bidi="en-US"/>
              </w:rPr>
              <w:t>能够对产教融合课程教学的合作模式和成果转化开展基于证据的有效分析与总结，形成具有较强辐射推广价值的教学新方法、新模式。</w:t>
            </w:r>
          </w:p>
        </w:tc>
        <w:tc>
          <w:tcPr>
            <w:tcW w:w="587" w:type="pct"/>
            <w:vAlign w:val="center"/>
          </w:tcPr>
          <w:p w:rsidR="007831A5" w:rsidRPr="00CF4182" w:rsidRDefault="007831A5" w:rsidP="000E58CE">
            <w:pPr>
              <w:spacing w:line="480" w:lineRule="exact"/>
              <w:jc w:val="center"/>
              <w:rPr>
                <w:rFonts w:ascii="Times New Roman" w:eastAsia="宋体" w:hAnsi="Times New Roman" w:cs="宋体"/>
                <w:kern w:val="0"/>
                <w:sz w:val="24"/>
                <w:szCs w:val="24"/>
              </w:rPr>
            </w:pPr>
            <w:r w:rsidRPr="00CF4182">
              <w:rPr>
                <w:rFonts w:ascii="Times New Roman" w:eastAsia="宋体" w:hAnsi="Times New Roman" w:cs="宋体" w:hint="eastAsia"/>
                <w:kern w:val="0"/>
                <w:sz w:val="24"/>
                <w:szCs w:val="24"/>
              </w:rPr>
              <w:t>20</w:t>
            </w:r>
          </w:p>
        </w:tc>
      </w:tr>
    </w:tbl>
    <w:p w:rsidR="00CD28F4" w:rsidRDefault="00A02228">
      <w:bookmarkStart w:id="2" w:name="_GoBack"/>
      <w:bookmarkEnd w:id="2"/>
    </w:p>
    <w:sectPr w:rsidR="00CD28F4" w:rsidSect="007831A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228" w:rsidRDefault="00A02228" w:rsidP="007831A5">
      <w:r>
        <w:separator/>
      </w:r>
    </w:p>
  </w:endnote>
  <w:endnote w:type="continuationSeparator" w:id="0">
    <w:p w:rsidR="00A02228" w:rsidRDefault="00A02228" w:rsidP="0078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228" w:rsidRDefault="00A02228" w:rsidP="007831A5">
      <w:r>
        <w:separator/>
      </w:r>
    </w:p>
  </w:footnote>
  <w:footnote w:type="continuationSeparator" w:id="0">
    <w:p w:rsidR="00A02228" w:rsidRDefault="00A02228" w:rsidP="00783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E0"/>
    <w:rsid w:val="004C530F"/>
    <w:rsid w:val="007831A5"/>
    <w:rsid w:val="00A02228"/>
    <w:rsid w:val="00AF3449"/>
    <w:rsid w:val="00CD3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1A5"/>
    <w:rPr>
      <w:sz w:val="18"/>
      <w:szCs w:val="18"/>
    </w:rPr>
  </w:style>
  <w:style w:type="paragraph" w:styleId="a4">
    <w:name w:val="footer"/>
    <w:basedOn w:val="a"/>
    <w:link w:val="Char0"/>
    <w:uiPriority w:val="99"/>
    <w:unhideWhenUsed/>
    <w:rsid w:val="007831A5"/>
    <w:pPr>
      <w:tabs>
        <w:tab w:val="center" w:pos="4153"/>
        <w:tab w:val="right" w:pos="8306"/>
      </w:tabs>
      <w:snapToGrid w:val="0"/>
      <w:jc w:val="left"/>
    </w:pPr>
    <w:rPr>
      <w:sz w:val="18"/>
      <w:szCs w:val="18"/>
    </w:rPr>
  </w:style>
  <w:style w:type="character" w:customStyle="1" w:styleId="Char0">
    <w:name w:val="页脚 Char"/>
    <w:basedOn w:val="a0"/>
    <w:link w:val="a4"/>
    <w:uiPriority w:val="99"/>
    <w:rsid w:val="007831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3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31A5"/>
    <w:rPr>
      <w:sz w:val="18"/>
      <w:szCs w:val="18"/>
    </w:rPr>
  </w:style>
  <w:style w:type="paragraph" w:styleId="a4">
    <w:name w:val="footer"/>
    <w:basedOn w:val="a"/>
    <w:link w:val="Char0"/>
    <w:uiPriority w:val="99"/>
    <w:unhideWhenUsed/>
    <w:rsid w:val="007831A5"/>
    <w:pPr>
      <w:tabs>
        <w:tab w:val="center" w:pos="4153"/>
        <w:tab w:val="right" w:pos="8306"/>
      </w:tabs>
      <w:snapToGrid w:val="0"/>
      <w:jc w:val="left"/>
    </w:pPr>
    <w:rPr>
      <w:sz w:val="18"/>
      <w:szCs w:val="18"/>
    </w:rPr>
  </w:style>
  <w:style w:type="character" w:customStyle="1" w:styleId="Char0">
    <w:name w:val="页脚 Char"/>
    <w:basedOn w:val="a0"/>
    <w:link w:val="a4"/>
    <w:uiPriority w:val="99"/>
    <w:rsid w:val="00783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2025-03-20T07:07:00Z</dcterms:created>
  <dcterms:modified xsi:type="dcterms:W3CDTF">2025-03-20T07:09:00Z</dcterms:modified>
</cp:coreProperties>
</file>